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spacing w:after="480" w:before="0" w:lineRule="auto"/>
        <w:rPr/>
      </w:pPr>
      <w:r w:rsidDel="00000000" w:rsidR="00000000" w:rsidRPr="00000000">
        <w:rPr>
          <w:rtl w:val="0"/>
        </w:rPr>
        <w:t xml:space="preserve">FOR IMMEDIATE RELEASE</w:t>
      </w:r>
    </w:p>
    <w:p w:rsidR="00000000" w:rsidDel="00000000" w:rsidP="00000000" w:rsidRDefault="00000000" w:rsidRPr="00000000" w14:paraId="00000002">
      <w:pPr>
        <w:pStyle w:val="Heading1"/>
        <w:spacing w:before="240" w:lineRule="auto"/>
        <w:rPr/>
      </w:pPr>
      <w:r w:rsidDel="00000000" w:rsidR="00000000" w:rsidRPr="00000000">
        <w:rPr>
          <w:rtl w:val="0"/>
        </w:rPr>
        <w:t xml:space="preserve">IMSI Design Releases FloorPlan® 2026</w:t>
      </w:r>
    </w:p>
    <w:p w:rsidR="00000000" w:rsidDel="00000000" w:rsidP="00000000" w:rsidRDefault="00000000" w:rsidRPr="00000000" w14:paraId="00000003">
      <w:pPr>
        <w:pStyle w:val="Heading2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Copilot Built In. A Clearer Interface. Better SketchUp Handling.</w:t>
      </w:r>
    </w:p>
    <w:p w:rsidR="00000000" w:rsidDel="00000000" w:rsidP="00000000" w:rsidRDefault="00000000" w:rsidRPr="00000000" w14:paraId="00000004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b w:val="1"/>
          <w:bCs w:val="1"/>
          <w:rtl w:val="0"/>
        </w:rPr>
        <w:t xml:space="preserve">NOVATO, Calif. July 31, 2026</w:t>
      </w:r>
      <w:r w:rsidDel="00000000" w:rsidR="00000000" w:rsidRPr="00000000">
        <w:rPr>
          <w:rtl w:val="0"/>
        </w:rPr>
        <w:t xml:space="preserve"> – IMSI® Design, a leading software developer of Home Design and CAD titles for more than 30 years, is proud to announce the launch of </w:t>
      </w:r>
      <w:r w:rsidDel="00000000" w:rsidR="00000000" w:rsidRPr="00000000">
        <w:rPr>
          <w:b w:val="1"/>
          <w:bCs w:val="1"/>
          <w:rtl w:val="0"/>
        </w:rPr>
        <w:t xml:space="preserve">FloorPlan® 2026</w:t>
      </w:r>
      <w:r w:rsidDel="00000000" w:rsidR="00000000" w:rsidRPr="00000000">
        <w:rPr>
          <w:rtl w:val="0"/>
        </w:rPr>
        <w:t xml:space="preserve">, newest generation of its award</w:t>
      </w:r>
      <w:r w:rsidDel="00000000" w:rsidR="00000000" w:rsidRPr="00000000">
        <w:rPr>
          <w:rFonts w:ascii="Cambria Math" w:cs="Cambria Math" w:eastAsia="Cambria Math" w:hAnsi="Cambria Math"/>
          <w:rtl w:val="0"/>
        </w:rPr>
        <w:t xml:space="preserve">‑</w:t>
      </w:r>
      <w:r w:rsidDel="00000000" w:rsidR="00000000" w:rsidRPr="00000000">
        <w:rPr>
          <w:rtl w:val="0"/>
        </w:rPr>
        <w:t xml:space="preserve">winning Home &amp; Landscape Design software suite. Now available on </w:t>
      </w:r>
      <w:hyperlink r:id="rId7">
        <w:r w:rsidDel="00000000" w:rsidR="00000000" w:rsidRPr="00000000">
          <w:rPr>
            <w:color w:val="0563c1"/>
            <w:u w:val="single"/>
            <w:rtl w:val="0"/>
          </w:rPr>
          <w:t xml:space="preserve">www.turbocadpro.com</w:t>
        </w:r>
      </w:hyperlink>
      <w:r w:rsidDel="00000000" w:rsidR="00000000" w:rsidRPr="00000000">
        <w:rPr>
          <w:rtl w:val="0"/>
        </w:rPr>
        <w:t xml:space="preserve"> or </w:t>
      </w:r>
      <w:r w:rsidDel="00000000" w:rsidR="00000000" w:rsidRPr="00000000">
        <w:rPr>
          <w:color w:val="0563c1"/>
          <w:u w:val="single"/>
          <w:rtl w:val="0"/>
        </w:rPr>
        <w:t xml:space="preserve">www.imsidesign.com</w:t>
      </w:r>
      <w:r w:rsidDel="00000000" w:rsidR="00000000" w:rsidRPr="00000000">
        <w:rPr>
          <w:rtl w:val="0"/>
        </w:rPr>
        <w:t xml:space="preserve">, FloorPlan® 2026 introduces refined tools, improved visualization options, and expanded rendering capabilities for architects, designers, and DIY creators.</w:t>
      </w:r>
    </w:p>
    <w:p w:rsidR="00000000" w:rsidDel="00000000" w:rsidP="00000000" w:rsidRDefault="00000000" w:rsidRPr="00000000" w14:paraId="00000007">
      <w:pPr>
        <w:pStyle w:val="Heading1"/>
        <w:spacing w:before="240" w:lineRule="auto"/>
        <w:jc w:val="left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What’s New in FloorPlan® 2026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FloorPlan® 2026 combines the strengths of the existing platform with a new set of intelligent tools inspired by the latest advances in visualization and design assistance.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b w:val="1"/>
          <w:bCs w:val="1"/>
          <w:rtl w:val="0"/>
        </w:rPr>
        <w:t xml:space="preserve">Home Design Copilot</w:t>
      </w:r>
      <w:r w:rsidDel="00000000" w:rsidR="00000000" w:rsidRPr="00000000">
        <w:rPr>
          <w:rtl w:val="0"/>
        </w:rPr>
        <w:t xml:space="preserve">: A new AI</w:t>
      </w:r>
      <w:r w:rsidDel="00000000" w:rsidR="00000000" w:rsidRPr="00000000">
        <w:rPr>
          <w:rFonts w:ascii="Cambria Math" w:cs="Cambria Math" w:eastAsia="Cambria Math" w:hAnsi="Cambria Math"/>
          <w:rtl w:val="0"/>
        </w:rPr>
        <w:t xml:space="preserve">‑</w:t>
      </w:r>
      <w:r w:rsidDel="00000000" w:rsidR="00000000" w:rsidRPr="00000000">
        <w:rPr>
          <w:rtl w:val="0"/>
        </w:rPr>
        <w:t xml:space="preserve">assisted workspace for visualization, image creation, material exploration, plant generation, and design guidance. Users can start from a 2D plan, 3D view, rendering, source image, or plain-language prompt, then guide results with reference images, material direction, lighting notes, style cues, and location ideas.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b w:val="1"/>
          <w:bCs w:val="1"/>
          <w:rtl w:val="0"/>
        </w:rPr>
        <w:t xml:space="preserve">AI-Powered Rendering and Design Exploration</w:t>
      </w:r>
      <w:r w:rsidDel="00000000" w:rsidR="00000000" w:rsidRPr="00000000">
        <w:rPr>
          <w:rtl w:val="0"/>
        </w:rPr>
        <w:t xml:space="preserve">: Turns design views into polished presentation images while preserving the structure of the model. Explore lighting, materials, and moods without rebuilding the scene.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b w:val="1"/>
          <w:bCs w:val="1"/>
          <w:rtl w:val="0"/>
        </w:rPr>
        <w:t xml:space="preserve">Custom Asset Generation</w:t>
      </w:r>
      <w:r w:rsidDel="00000000" w:rsidR="00000000" w:rsidRPr="00000000">
        <w:rPr>
          <w:rtl w:val="0"/>
        </w:rPr>
        <w:t xml:space="preserve">: Create textures, plants, and supporting design elements on demand. Save results or add them directly to the User Library for future projects.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b w:val="1"/>
          <w:bCs w:val="1"/>
          <w:rtl w:val="0"/>
        </w:rPr>
        <w:t xml:space="preserve">Modernized Interface</w:t>
      </w:r>
      <w:r w:rsidDel="00000000" w:rsidR="00000000" w:rsidRPr="00000000">
        <w:rPr>
          <w:rtl w:val="0"/>
        </w:rPr>
        <w:t xml:space="preserve">: Updated startup and welcome screens, a redesigned menu bar and quick access toolbar, compact and large palette options, improved dark mode, and system theme detection — all designed to create a workspace that feels cleaner from the moment it opens.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b w:val="1"/>
          <w:bCs w:val="1"/>
          <w:rtl w:val="0"/>
        </w:rPr>
        <w:t xml:space="preserve">Improved SketchUp Import</w:t>
      </w:r>
      <w:r w:rsidDel="00000000" w:rsidR="00000000" w:rsidRPr="00000000">
        <w:rPr>
          <w:rtl w:val="0"/>
        </w:rPr>
        <w:t xml:space="preserve">: Better texture handling for LuxCore, clearer scale and naming controls, visible import progress, organized User Library folders, active-subplan assignment, and new split-import options that convert top-level groups into separate, editable objects.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“FloorPlan® 2026 brings a new level of creative power to home design,” says Syed Gilani, President of IMSI Design. “With AI</w:t>
      </w:r>
      <w:r w:rsidDel="00000000" w:rsidR="00000000" w:rsidRPr="00000000">
        <w:rPr>
          <w:rFonts w:ascii="Cambria Math" w:cs="Cambria Math" w:eastAsia="Cambria Math" w:hAnsi="Cambria Math"/>
          <w:i w:val="1"/>
          <w:iCs w:val="1"/>
          <w:rtl w:val="0"/>
        </w:rPr>
        <w:t xml:space="preserve">‑</w:t>
      </w:r>
      <w:r w:rsidDel="00000000" w:rsidR="00000000" w:rsidRPr="00000000">
        <w:rPr>
          <w:i w:val="1"/>
          <w:iCs w:val="1"/>
          <w:rtl w:val="0"/>
        </w:rPr>
        <w:t xml:space="preserve">powered rendering, design exploration, custom asset generation, and a more capable SketchUp import, users can develop ideas in ways that simply weren</w:t>
      </w:r>
      <w:r w:rsidDel="00000000" w:rsidR="00000000" w:rsidRPr="00000000">
        <w:rPr>
          <w:rFonts w:ascii="Calibri" w:cs="Calibri" w:eastAsia="Calibri" w:hAnsi="Calibri"/>
          <w:i w:val="1"/>
          <w:iCs w:val="1"/>
          <w:rtl w:val="0"/>
        </w:rPr>
        <w:t xml:space="preserve">’</w:t>
      </w:r>
      <w:r w:rsidDel="00000000" w:rsidR="00000000" w:rsidRPr="00000000">
        <w:rPr>
          <w:i w:val="1"/>
          <w:iCs w:val="1"/>
          <w:rtl w:val="0"/>
        </w:rPr>
        <w:t xml:space="preserve">t possible before. It marks a clear shift in what the software can deliver.</w:t>
      </w:r>
      <w:r w:rsidDel="00000000" w:rsidR="00000000" w:rsidRPr="00000000">
        <w:rPr>
          <w:rFonts w:ascii="Calibri" w:cs="Calibri" w:eastAsia="Calibri" w:hAnsi="Calibri"/>
          <w:i w:val="1"/>
          <w:iCs w:val="1"/>
          <w:rtl w:val="0"/>
        </w:rPr>
        <w:t xml:space="preserve">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“The updated interface sets the stage for what Copilot can do,” adds Rita Buschmann, Vice President of Product Management, CAD &amp; Home Design. “With new icons, clearer panels, and a more organized layout, the software feels easier to navigate. And once Home Design Copilot steps in, the jump from a simple view to a high</w:t>
      </w:r>
      <w:r w:rsidDel="00000000" w:rsidR="00000000" w:rsidRPr="00000000">
        <w:rPr>
          <w:rFonts w:ascii="Cambria Math" w:cs="Cambria Math" w:eastAsia="Cambria Math" w:hAnsi="Cambria Math"/>
          <w:i w:val="1"/>
          <w:iCs w:val="1"/>
          <w:rtl w:val="0"/>
        </w:rPr>
        <w:t xml:space="preserve">‑</w:t>
      </w:r>
      <w:r w:rsidDel="00000000" w:rsidR="00000000" w:rsidRPr="00000000">
        <w:rPr>
          <w:i w:val="1"/>
          <w:iCs w:val="1"/>
          <w:rtl w:val="0"/>
        </w:rPr>
        <w:t xml:space="preserve">quality rendering is immediate and striking.</w:t>
      </w:r>
      <w:r w:rsidDel="00000000" w:rsidR="00000000" w:rsidRPr="00000000">
        <w:rPr>
          <w:rFonts w:ascii="Calibri" w:cs="Calibri" w:eastAsia="Calibri" w:hAnsi="Calibri"/>
          <w:i w:val="1"/>
          <w:iCs w:val="1"/>
          <w:rtl w:val="0"/>
        </w:rPr>
        <w:t xml:space="preserve">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Check the New Features section </w:t>
      </w:r>
      <w:hyperlink r:id="rId8">
        <w:r w:rsidDel="00000000" w:rsidR="00000000" w:rsidRPr="00000000">
          <w:rPr>
            <w:color w:val="0563c1"/>
            <w:u w:val="single"/>
            <w:rtl w:val="0"/>
          </w:rPr>
          <w:t xml:space="preserve">here</w:t>
        </w:r>
      </w:hyperlink>
      <w:r w:rsidDel="00000000" w:rsidR="00000000" w:rsidRPr="00000000">
        <w:rPr>
          <w:rtl w:val="0"/>
        </w:rPr>
        <w:t xml:space="preserve"> for video demonstrations highlighting these exciting new features.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c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c00000"/>
          <w:sz w:val="24"/>
          <w:szCs w:val="24"/>
          <w:u w:val="none"/>
          <w:shd w:fill="auto" w:val="clear"/>
          <w:vertAlign w:val="baseline"/>
          <w:rtl w:val="0"/>
        </w:rPr>
        <w:t xml:space="preserve">Availability and Pricing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The FloorPlan® 2026 for Windows product line is now available for purchase directly from </w:t>
      </w:r>
      <w:hyperlink r:id="rId9">
        <w:r w:rsidDel="00000000" w:rsidR="00000000" w:rsidRPr="00000000">
          <w:rPr>
            <w:color w:val="0563c1"/>
            <w:u w:val="single"/>
            <w:rtl w:val="0"/>
          </w:rPr>
          <w:t xml:space="preserve">www.turbocadpro.com</w:t>
        </w:r>
      </w:hyperlink>
      <w:r w:rsidDel="00000000" w:rsidR="00000000" w:rsidRPr="00000000">
        <w:rPr>
          <w:rtl w:val="0"/>
        </w:rPr>
        <w:t xml:space="preserve"> or </w:t>
      </w:r>
      <w:hyperlink r:id="rId10">
        <w:r w:rsidDel="00000000" w:rsidR="00000000" w:rsidRPr="00000000">
          <w:rPr>
            <w:color w:val="0563c1"/>
            <w:u w:val="single"/>
            <w:rtl w:val="0"/>
          </w:rPr>
          <w:t xml:space="preserve">www.imsidesign.com</w:t>
        </w:r>
      </w:hyperlink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18">
      <w:pPr>
        <w:rPr>
          <w:sz w:val="6"/>
          <w:szCs w:val="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60" w:lineRule="auto"/>
        <w:ind w:left="720" w:hanging="360"/>
        <w:rPr/>
      </w:pPr>
      <w:r w:rsidDel="00000000" w:rsidR="00000000" w:rsidRPr="00000000">
        <w:rPr>
          <w:b w:val="1"/>
          <w:bCs w:val="1"/>
          <w:rtl w:val="0"/>
        </w:rPr>
        <w:t xml:space="preserve">FloorPlan® Pro – $299.99 USD </w:t>
      </w:r>
      <w:r w:rsidDel="00000000" w:rsidR="00000000" w:rsidRPr="00000000">
        <w:rPr>
          <w:rtl w:val="0"/>
        </w:rPr>
        <w:br w:type="textWrapping"/>
        <w:t xml:space="preserve">The most advanced version, built for professionals. Features Spray Topography, Custom Subplans, 2D/3D Visibility Control, HVAC, Electrical, and Foundation Planners, plus Advanced Deck Tools, Batch Rendering, Sun Positioning, and Topography Tools for precise, photorealistic designs.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60" w:lineRule="auto"/>
        <w:ind w:left="993" w:right="-660" w:hanging="283.9999999999999"/>
        <w:rPr/>
      </w:pPr>
      <w:r w:rsidDel="00000000" w:rsidR="00000000" w:rsidRPr="00000000">
        <w:rPr>
          <w:sz w:val="20"/>
          <w:szCs w:val="20"/>
          <w:rtl w:val="0"/>
        </w:rPr>
        <w:t xml:space="preserve">As Bundle with HomeDesign Copilot  – 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$299.99 USD</w:t>
        <w:br w:type="textWrapping"/>
      </w:r>
      <w:r w:rsidDel="00000000" w:rsidR="00000000" w:rsidRPr="00000000">
        <w:rPr>
          <w:sz w:val="20"/>
          <w:szCs w:val="20"/>
          <w:rtl w:val="0"/>
        </w:rPr>
        <w:t xml:space="preserve">Includes FloorPlan® Pro and Home Design Copilot, delivering an intelligent, prompt‑driven workspace that understands project context and turns natural‑language direction and reference inputs into clear, decision‑ready visuals.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after="60" w:lineRule="auto"/>
        <w:ind w:left="993" w:right="-660" w:hanging="283.9999999999999"/>
        <w:rPr/>
      </w:pPr>
      <w:r w:rsidDel="00000000" w:rsidR="00000000" w:rsidRPr="00000000">
        <w:rPr>
          <w:sz w:val="20"/>
          <w:szCs w:val="20"/>
          <w:rtl w:val="0"/>
        </w:rPr>
        <w:t xml:space="preserve">As Bundle with Custom WorkShop Pro – 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$379.99 USD</w:t>
      </w:r>
      <w:r w:rsidDel="00000000" w:rsidR="00000000" w:rsidRPr="00000000">
        <w:rPr>
          <w:sz w:val="20"/>
          <w:szCs w:val="20"/>
          <w:rtl w:val="0"/>
        </w:rPr>
        <w:br w:type="textWrapping"/>
        <w:t xml:space="preserve">Includes FloorPlan® Pro and Custom WorkShop Pro for creating custom furniture and objects—ideal for designers seeking full creative control. 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after="60" w:lineRule="auto"/>
        <w:ind w:left="993" w:right="-660" w:hanging="283.9999999999999"/>
        <w:rPr/>
      </w:pPr>
      <w:r w:rsidDel="00000000" w:rsidR="00000000" w:rsidRPr="00000000">
        <w:rPr>
          <w:sz w:val="20"/>
          <w:szCs w:val="20"/>
          <w:rtl w:val="0"/>
        </w:rPr>
        <w:t xml:space="preserve">As Bundle with LuxCore™ – 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$379.99 USD</w:t>
      </w:r>
      <w:r w:rsidDel="00000000" w:rsidR="00000000" w:rsidRPr="00000000">
        <w:rPr>
          <w:sz w:val="20"/>
          <w:szCs w:val="20"/>
          <w:rtl w:val="0"/>
        </w:rPr>
        <w:br w:type="textWrapping"/>
        <w:t xml:space="preserve">Adds LuxCore™ to FloorPlan® Pro, featuring PBR support, Depth of Field Camera Control, and 8K High-Resolution Export for photorealistic rendering.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60" w:lineRule="auto"/>
        <w:ind w:left="720" w:hanging="360"/>
        <w:rPr/>
      </w:pPr>
      <w:r w:rsidDel="00000000" w:rsidR="00000000" w:rsidRPr="00000000">
        <w:rPr>
          <w:b w:val="1"/>
          <w:bCs w:val="1"/>
          <w:rtl w:val="0"/>
        </w:rPr>
        <w:t xml:space="preserve">FloorPlan® Deluxe – $159.99 USD </w:t>
      </w:r>
      <w:r w:rsidDel="00000000" w:rsidR="00000000" w:rsidRPr="00000000">
        <w:rPr>
          <w:rtl w:val="0"/>
        </w:rPr>
        <w:br w:type="textWrapping"/>
        <w:t xml:space="preserve">Great for homeowners and DIYers, with 3D Terrain Modeling, Customizable Plant Sizing, and Advanced Deck Layout Tools.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60" w:lineRule="auto"/>
        <w:ind w:left="720" w:hanging="360"/>
        <w:rPr/>
      </w:pPr>
      <w:r w:rsidDel="00000000" w:rsidR="00000000" w:rsidRPr="00000000">
        <w:rPr>
          <w:b w:val="1"/>
          <w:bCs w:val="1"/>
          <w:rtl w:val="0"/>
        </w:rPr>
        <w:t xml:space="preserve">FloorPlan® Instant Architect – $99.99 USD </w:t>
      </w:r>
      <w:r w:rsidDel="00000000" w:rsidR="00000000" w:rsidRPr="00000000">
        <w:rPr>
          <w:rtl w:val="0"/>
        </w:rPr>
        <w:br w:type="textWrapping"/>
        <w:t xml:space="preserve">Beginner-friendly with 2D/3D Visibility Control, Step-by-Step Guides, and Cost Estimation for easy home design.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60" w:lineRule="auto"/>
        <w:ind w:left="720" w:hanging="360"/>
        <w:rPr/>
      </w:pPr>
      <w:r w:rsidDel="00000000" w:rsidR="00000000" w:rsidRPr="00000000">
        <w:rPr>
          <w:b w:val="1"/>
          <w:bCs w:val="1"/>
          <w:rtl w:val="0"/>
        </w:rPr>
        <w:t xml:space="preserve">FloorPlan® Express – $69.99 USD </w:t>
      </w:r>
      <w:r w:rsidDel="00000000" w:rsidR="00000000" w:rsidRPr="00000000">
        <w:rPr>
          <w:rtl w:val="0"/>
        </w:rPr>
        <w:br w:type="textWrapping"/>
        <w:t xml:space="preserve">Entry-level version with basic tools for Landscape Design, Room Planning, and 3D Visualization—perfect for casual users. </w:t>
      </w:r>
    </w:p>
    <w:p w:rsidR="00000000" w:rsidDel="00000000" w:rsidP="00000000" w:rsidRDefault="00000000" w:rsidRPr="00000000" w14:paraId="00000020">
      <w:pPr>
        <w:spacing w:after="60" w:lineRule="auto"/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All variants are also available as 1</w:t>
      </w:r>
      <w:r w:rsidDel="00000000" w:rsidR="00000000" w:rsidRPr="00000000">
        <w:rPr>
          <w:rFonts w:ascii="Cambria Math" w:cs="Cambria Math" w:eastAsia="Cambria Math" w:hAnsi="Cambria Math"/>
          <w:rtl w:val="0"/>
        </w:rPr>
        <w:t xml:space="preserve">‑</w:t>
      </w:r>
      <w:r w:rsidDel="00000000" w:rsidR="00000000" w:rsidRPr="00000000">
        <w:rPr>
          <w:rtl w:val="0"/>
        </w:rPr>
        <w:t xml:space="preserve">year and 3</w:t>
      </w:r>
      <w:r w:rsidDel="00000000" w:rsidR="00000000" w:rsidRPr="00000000">
        <w:rPr>
          <w:rFonts w:ascii="Cambria Math" w:cs="Cambria Math" w:eastAsia="Cambria Math" w:hAnsi="Cambria Math"/>
          <w:rtl w:val="0"/>
        </w:rPr>
        <w:t xml:space="preserve">‑</w:t>
      </w:r>
      <w:r w:rsidDel="00000000" w:rsidR="00000000" w:rsidRPr="00000000">
        <w:rPr>
          <w:rtl w:val="0"/>
        </w:rPr>
        <w:t xml:space="preserve">year term licenses. 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right="425"/>
        <w:rPr/>
      </w:pPr>
      <w:r w:rsidDel="00000000" w:rsidR="00000000" w:rsidRPr="00000000">
        <w:rPr>
          <w:rtl w:val="0"/>
        </w:rPr>
        <w:t xml:space="preserve">All variants of this release include </w:t>
      </w:r>
      <w:r w:rsidDel="00000000" w:rsidR="00000000" w:rsidRPr="00000000">
        <w:rPr>
          <w:b w:val="1"/>
          <w:bCs w:val="1"/>
          <w:rtl w:val="0"/>
        </w:rPr>
        <w:t xml:space="preserve">Home Design Copilot</w:t>
      </w:r>
      <w:r w:rsidDel="00000000" w:rsidR="00000000" w:rsidRPr="00000000">
        <w:rPr>
          <w:rtl w:val="0"/>
        </w:rPr>
        <w:t xml:space="preserve">. Usage requires a Copilot term license, available as a 1</w:t>
      </w:r>
      <w:r w:rsidDel="00000000" w:rsidR="00000000" w:rsidRPr="00000000">
        <w:rPr>
          <w:rFonts w:ascii="Cambria Math" w:cs="Cambria Math" w:eastAsia="Cambria Math" w:hAnsi="Cambria Math"/>
          <w:rtl w:val="0"/>
        </w:rPr>
        <w:t xml:space="preserve">‑</w:t>
      </w:r>
      <w:r w:rsidDel="00000000" w:rsidR="00000000" w:rsidRPr="00000000">
        <w:rPr>
          <w:rtl w:val="0"/>
        </w:rPr>
        <w:t xml:space="preserve">year plan for </w:t>
      </w:r>
      <w:r w:rsidDel="00000000" w:rsidR="00000000" w:rsidRPr="00000000">
        <w:rPr>
          <w:b w:val="1"/>
          <w:bCs w:val="1"/>
          <w:rtl w:val="0"/>
        </w:rPr>
        <w:t xml:space="preserve">$99.99 USD</w:t>
      </w:r>
      <w:r w:rsidDel="00000000" w:rsidR="00000000" w:rsidRPr="00000000">
        <w:rPr>
          <w:rtl w:val="0"/>
        </w:rPr>
        <w:t xml:space="preserve"> or a 3</w:t>
      </w:r>
      <w:r w:rsidDel="00000000" w:rsidR="00000000" w:rsidRPr="00000000">
        <w:rPr>
          <w:rFonts w:ascii="Cambria Math" w:cs="Cambria Math" w:eastAsia="Cambria Math" w:hAnsi="Cambria Math"/>
          <w:rtl w:val="0"/>
        </w:rPr>
        <w:t xml:space="preserve">‑</w:t>
      </w:r>
      <w:r w:rsidDel="00000000" w:rsidR="00000000" w:rsidRPr="00000000">
        <w:rPr>
          <w:rtl w:val="0"/>
        </w:rPr>
        <w:t xml:space="preserve">year plan for </w:t>
      </w:r>
      <w:r w:rsidDel="00000000" w:rsidR="00000000" w:rsidRPr="00000000">
        <w:rPr>
          <w:b w:val="1"/>
          <w:bCs w:val="1"/>
          <w:rtl w:val="0"/>
        </w:rPr>
        <w:t xml:space="preserve">$299.99 USD</w:t>
      </w:r>
      <w:r w:rsidDel="00000000" w:rsidR="00000000" w:rsidRPr="00000000">
        <w:rPr>
          <w:rtl w:val="0"/>
        </w:rPr>
        <w:t xml:space="preserve">, each offering a monthly credit allowance for AI</w:t>
      </w:r>
      <w:r w:rsidDel="00000000" w:rsidR="00000000" w:rsidRPr="00000000">
        <w:rPr>
          <w:rFonts w:ascii="Cambria Math" w:cs="Cambria Math" w:eastAsia="Cambria Math" w:hAnsi="Cambria Math"/>
          <w:rtl w:val="0"/>
        </w:rPr>
        <w:t xml:space="preserve">‑</w:t>
      </w:r>
      <w:r w:rsidDel="00000000" w:rsidR="00000000" w:rsidRPr="00000000">
        <w:rPr>
          <w:rtl w:val="0"/>
        </w:rPr>
        <w:t xml:space="preserve">based visualization, asset generation, and design guidance.</w:t>
      </w:r>
    </w:p>
    <w:p w:rsidR="00000000" w:rsidDel="00000000" w:rsidP="00000000" w:rsidRDefault="00000000" w:rsidRPr="00000000" w14:paraId="00000024">
      <w:pPr>
        <w:rPr/>
      </w:pPr>
      <w:bookmarkStart w:colFirst="0" w:colLast="0" w:name="_heading=h.ocay094hod7i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right="283"/>
        <w:rPr/>
      </w:pPr>
      <w:r w:rsidDel="00000000" w:rsidR="00000000" w:rsidRPr="00000000">
        <w:rPr>
          <w:b w:val="1"/>
          <w:bCs w:val="1"/>
          <w:rtl w:val="0"/>
        </w:rPr>
        <w:t xml:space="preserve">Note</w:t>
      </w:r>
      <w:r w:rsidDel="00000000" w:rsidR="00000000" w:rsidRPr="00000000">
        <w:rPr>
          <w:rtl w:val="0"/>
        </w:rPr>
        <w:t xml:space="preserve">: Feature availability varies by variant. For a detailed overview of included tools and capabilities, please refer to the </w:t>
      </w:r>
      <w:hyperlink r:id="rId11">
        <w:r w:rsidDel="00000000" w:rsidR="00000000" w:rsidRPr="00000000">
          <w:rPr>
            <w:color w:val="0563c1"/>
            <w:u w:val="single"/>
            <w:rtl w:val="0"/>
          </w:rPr>
          <w:t xml:space="preserve">feature</w:t>
        </w:r>
      </w:hyperlink>
      <w:r w:rsidDel="00000000" w:rsidR="00000000" w:rsidRPr="00000000">
        <w:rPr>
          <w:rtl w:val="0"/>
        </w:rPr>
        <w:t xml:space="preserve"> and </w:t>
      </w:r>
      <w:hyperlink r:id="rId12">
        <w:r w:rsidDel="00000000" w:rsidR="00000000" w:rsidRPr="00000000">
          <w:rPr>
            <w:color w:val="0563c1"/>
            <w:u w:val="single"/>
            <w:rtl w:val="0"/>
          </w:rPr>
          <w:t xml:space="preserve">file format</w:t>
        </w:r>
      </w:hyperlink>
      <w:r w:rsidDel="00000000" w:rsidR="00000000" w:rsidRPr="00000000">
        <w:rPr>
          <w:rtl w:val="0"/>
        </w:rPr>
        <w:t xml:space="preserve"> comparisons.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c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c00000"/>
          <w:sz w:val="24"/>
          <w:szCs w:val="24"/>
          <w:u w:val="none"/>
          <w:shd w:fill="auto" w:val="clear"/>
          <w:vertAlign w:val="baseline"/>
          <w:rtl w:val="0"/>
        </w:rPr>
        <w:t xml:space="preserve">About IMSI Design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IMSI Design is a global leader in mechanical and architectural CAD (Computer-Aided Design) and a pioneer in mobile solutions for the AEC (Architectural Engineering and Construction) industry. Since 1988, IMSI Design has distributed its products to over 20 million users worldwide, including the award-winning TurboCAD®, DesignCAD™, FloorPlan®, TurboViewer®, TurboReview®, and TurboSite®—a diverse suite of precision design applications for both desktop and mobile. Please visit </w:t>
      </w:r>
      <w:hyperlink r:id="rId13">
        <w:r w:rsidDel="00000000" w:rsidR="00000000" w:rsidRPr="00000000">
          <w:rPr>
            <w:color w:val="0563c1"/>
            <w:u w:val="single"/>
            <w:rtl w:val="0"/>
          </w:rPr>
          <w:t xml:space="preserve">www.turbocadpro.com</w:t>
        </w:r>
      </w:hyperlink>
      <w:r w:rsidDel="00000000" w:rsidR="00000000" w:rsidRPr="00000000">
        <w:rPr>
          <w:u w:val="single"/>
          <w:rtl w:val="0"/>
        </w:rPr>
        <w:t xml:space="preserve"> </w:t>
      </w:r>
      <w:r w:rsidDel="00000000" w:rsidR="00000000" w:rsidRPr="00000000">
        <w:rPr>
          <w:rtl w:val="0"/>
        </w:rPr>
        <w:t xml:space="preserve">or </w:t>
      </w:r>
      <w:hyperlink r:id="rId14">
        <w:r w:rsidDel="00000000" w:rsidR="00000000" w:rsidRPr="00000000">
          <w:rPr>
            <w:color w:val="0563c1"/>
            <w:u w:val="single"/>
            <w:rtl w:val="0"/>
          </w:rPr>
          <w:t xml:space="preserve">www.imsidesign.com</w:t>
        </w:r>
      </w:hyperlink>
      <w:r w:rsidDel="00000000" w:rsidR="00000000" w:rsidRPr="00000000">
        <w:rPr>
          <w:rtl w:val="0"/>
        </w:rPr>
        <w:t xml:space="preserve"> for more information.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c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c00000"/>
          <w:sz w:val="24"/>
          <w:szCs w:val="24"/>
          <w:u w:val="none"/>
          <w:shd w:fill="auto" w:val="clear"/>
          <w:vertAlign w:val="baseline"/>
          <w:rtl w:val="0"/>
        </w:rPr>
        <w:t xml:space="preserve">Contact:  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IMSI Design  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+1 415-483-8000   </w:t>
        <w:br w:type="textWrapping"/>
      </w:r>
      <w:hyperlink r:id="rId15">
        <w:r w:rsidDel="00000000" w:rsidR="00000000" w:rsidRPr="00000000">
          <w:rPr>
            <w:color w:val="0563c1"/>
            <w:u w:val="single"/>
            <w:rtl w:val="0"/>
          </w:rPr>
          <w:t xml:space="preserve">pr@imsidesign.com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B">
      <w:pPr>
        <w:spacing w:befor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vertAlign w:val="superscript"/>
          <w:rtl w:val="0"/>
        </w:rPr>
        <w:t xml:space="preserve">©</w:t>
      </w:r>
      <w:r w:rsidDel="00000000" w:rsidR="00000000" w:rsidRPr="00000000">
        <w:rPr>
          <w:sz w:val="20"/>
          <w:szCs w:val="20"/>
          <w:rtl w:val="0"/>
        </w:rPr>
        <w:t xml:space="preserve"> 2026 IMSI Design LLC. All rights reserved. FloorPlan, TurboCAD, and IMSI are registered trademarks of IMSI Design LLC. All other identifiable marks are the property of their respective owners.</w:t>
      </w:r>
    </w:p>
    <w:sectPr>
      <w:headerReference r:id="rId16" w:type="default"/>
      <w:headerReference r:id="rId17" w:type="first"/>
      <w:pgSz w:h="15840" w:w="12240" w:orient="portrait"/>
      <w:pgMar w:bottom="426" w:top="1417" w:left="1417" w:right="1417" w:header="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  <w:font w:name="Cambria Math">
    <w:embedRegular w:fontKey="{00000000-0000-0000-0000-000000000000}" r:id="rId3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-1418" w:right="-1413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D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-899793</wp:posOffset>
          </wp:positionH>
          <wp:positionV relativeFrom="paragraph">
            <wp:posOffset>-6984</wp:posOffset>
          </wp:positionV>
          <wp:extent cx="7778750" cy="4093845"/>
          <wp:effectExtent b="0" l="0" r="0" t="0"/>
          <wp:wrapSquare wrapText="bothSides" distB="0" distT="0" distL="114300" distR="11430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778750" cy="409384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4"/>
        <w:szCs w:val="24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480" w:line="276" w:lineRule="auto"/>
      <w:jc w:val="center"/>
    </w:pPr>
    <w:rPr>
      <w:b w:val="1"/>
      <w:bCs w:val="1"/>
      <w:color w:val="c00000"/>
      <w:sz w:val="32"/>
      <w:szCs w:val="32"/>
    </w:rPr>
  </w:style>
  <w:style w:type="paragraph" w:styleId="Heading2">
    <w:name w:val="heading 2"/>
    <w:basedOn w:val="Normal"/>
    <w:next w:val="Normal"/>
    <w:pPr>
      <w:jc w:val="center"/>
    </w:pPr>
    <w:rPr>
      <w:i w:val="1"/>
      <w:iCs w:val="1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before="480" w:line="276" w:lineRule="auto"/>
      <w:jc w:val="center"/>
    </w:pPr>
    <w:rPr>
      <w:b w:val="1"/>
      <w:bCs w:val="1"/>
      <w:color w:val="7f7f7f"/>
      <w:sz w:val="32"/>
      <w:szCs w:val="32"/>
    </w:rPr>
  </w:style>
  <w:style w:type="paragraph" w:styleId="Subtitle">
    <w:name w:val="Subtitle"/>
    <w:basedOn w:val="Normal"/>
    <w:next w:val="Normal"/>
    <w:pPr>
      <w:keepNext w:val="0"/>
      <w:keepLines w:val="0"/>
      <w:spacing w:before="0" w:line="240" w:lineRule="auto"/>
      <w:jc w:val="center"/>
    </w:pPr>
    <w:rPr>
      <w:b w:val="0"/>
      <w:bCs w:val="0"/>
      <w:i w:val="1"/>
      <w:iCs w:val="1"/>
      <w:color w:val="000000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www.turbocadpro.com/content/floorplan-windows-feature-comparison" TargetMode="External"/><Relationship Id="rId10" Type="http://schemas.openxmlformats.org/officeDocument/2006/relationships/hyperlink" Target="http://www.imsidesign.com" TargetMode="External"/><Relationship Id="rId13" Type="http://schemas.openxmlformats.org/officeDocument/2006/relationships/hyperlink" Target="http://www.turbocadpro.com" TargetMode="External"/><Relationship Id="rId12" Type="http://schemas.openxmlformats.org/officeDocument/2006/relationships/hyperlink" Target="https://www.turbocadpro.com/content/floorplan-windows-file-formats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://www.turbocadpro.com" TargetMode="External"/><Relationship Id="rId15" Type="http://schemas.openxmlformats.org/officeDocument/2006/relationships/hyperlink" Target="mailto:pr@imsidesign.com" TargetMode="External"/><Relationship Id="rId14" Type="http://schemas.openxmlformats.org/officeDocument/2006/relationships/hyperlink" Target="http://www.imsidesign.com" TargetMode="External"/><Relationship Id="rId17" Type="http://schemas.openxmlformats.org/officeDocument/2006/relationships/header" Target="header2.xml"/><Relationship Id="rId16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://www.turbocadpro.com" TargetMode="External"/><Relationship Id="rId8" Type="http://schemas.openxmlformats.org/officeDocument/2006/relationships/hyperlink" Target="https://www.turbocadpro.com/windows/floorplan-windows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Relationship Id="rId3" Type="http://schemas.openxmlformats.org/officeDocument/2006/relationships/font" Target="fonts/CambriaMath-regular.ttf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RjPT7HJhIJqGLvwukLjGG8GUWUQ==">CgMxLjAyDmgub2NheTA5NGhvZDdpOAByITExUE93X1JYMlllZU5ZNnB1ZVhmMzJ3clBxU1dLUWJ4MQ==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